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5F33" w:rsidRPr="00480BD7" w:rsidRDefault="001B68C2" w:rsidP="00480BD7">
      <w:pPr>
        <w:spacing w:after="0" w:line="240" w:lineRule="auto"/>
        <w:jc w:val="center"/>
        <w:rPr>
          <w:rFonts w:ascii="AngsanaUPC" w:hAnsi="AngsanaUPC" w:cs="AngsanaUPC"/>
          <w:b/>
          <w:bCs/>
          <w:sz w:val="36"/>
          <w:szCs w:val="36"/>
          <w:u w:val="single"/>
        </w:rPr>
      </w:pPr>
      <w:r w:rsidRPr="00480BD7">
        <w:rPr>
          <w:rFonts w:ascii="AngsanaUPC" w:hAnsi="AngsanaUPC" w:cs="AngsanaUPC" w:hint="cs"/>
          <w:b/>
          <w:bCs/>
          <w:sz w:val="36"/>
          <w:szCs w:val="36"/>
          <w:u w:val="single"/>
          <w:cs/>
        </w:rPr>
        <w:t>วิธีการใช้งานเพิ่มในส่วนแบ่งชำระเงินสดกับเงินโอน , มัดจำ , ดึงเงินออกจากลิ้นชัก</w:t>
      </w:r>
    </w:p>
    <w:p w:rsidR="001B68C2" w:rsidRPr="00480BD7" w:rsidRDefault="001B68C2" w:rsidP="00440DC5">
      <w:pPr>
        <w:spacing w:after="0" w:line="240" w:lineRule="auto"/>
        <w:rPr>
          <w:rFonts w:ascii="AngsanaUPC" w:hAnsi="AngsanaUPC" w:cs="AngsanaUPC"/>
          <w:b/>
          <w:bCs/>
          <w:color w:val="0070C0"/>
          <w:sz w:val="28"/>
          <w:u w:val="single"/>
        </w:rPr>
      </w:pPr>
      <w:r w:rsidRPr="00480BD7">
        <w:rPr>
          <w:rFonts w:ascii="AngsanaUPC" w:hAnsi="AngsanaUPC" w:cs="AngsanaUPC" w:hint="cs"/>
          <w:b/>
          <w:bCs/>
          <w:color w:val="0070C0"/>
          <w:sz w:val="28"/>
          <w:u w:val="single"/>
          <w:cs/>
        </w:rPr>
        <w:t>** แบ่งชำระเงินสดกับเงินโอน , มัดจำ</w:t>
      </w:r>
    </w:p>
    <w:p w:rsidR="001B68C2" w:rsidRDefault="001B68C2" w:rsidP="00440DC5">
      <w:pPr>
        <w:pStyle w:val="a3"/>
        <w:numPr>
          <w:ilvl w:val="0"/>
          <w:numId w:val="1"/>
        </w:numPr>
        <w:spacing w:after="0" w:line="240" w:lineRule="auto"/>
        <w:rPr>
          <w:rFonts w:ascii="AngsanaUPC" w:hAnsi="AngsanaUPC" w:cs="AngsanaUPC"/>
          <w:sz w:val="28"/>
        </w:rPr>
      </w:pPr>
      <w:r>
        <w:rPr>
          <w:rFonts w:ascii="AngsanaUPC" w:hAnsi="AngsanaUPC" w:cs="AngsanaUPC" w:hint="cs"/>
          <w:sz w:val="28"/>
          <w:cs/>
        </w:rPr>
        <w:t xml:space="preserve">เข้าโปรแกรมขายหน้าร้านปกติ แล้วเลือก หัวข้อข้างบนที่ 1.ปฏิบัติการขาย แล้วเลือกหัวข้อ 1.12 </w:t>
      </w:r>
      <w:r>
        <w:rPr>
          <w:rFonts w:ascii="AngsanaUPC" w:hAnsi="AngsanaUPC" w:cs="AngsanaUPC"/>
          <w:sz w:val="28"/>
          <w:lang w:val="en-GB"/>
        </w:rPr>
        <w:t xml:space="preserve">Create New Field &gt; </w:t>
      </w:r>
      <w:proofErr w:type="spellStart"/>
      <w:r>
        <w:rPr>
          <w:rFonts w:ascii="AngsanaUPC" w:hAnsi="AngsanaUPC" w:cs="AngsanaUPC"/>
          <w:sz w:val="28"/>
          <w:lang w:val="en-GB"/>
        </w:rPr>
        <w:t>SaleOrder</w:t>
      </w:r>
      <w:proofErr w:type="spellEnd"/>
      <w:r>
        <w:rPr>
          <w:rFonts w:ascii="AngsanaUPC" w:hAnsi="AngsanaUPC" w:cs="AngsanaUPC"/>
          <w:sz w:val="28"/>
          <w:lang w:val="en-GB"/>
        </w:rPr>
        <w:t xml:space="preserve"> </w:t>
      </w:r>
      <w:r>
        <w:rPr>
          <w:rFonts w:ascii="AngsanaUPC" w:hAnsi="AngsanaUPC" w:cs="AngsanaUPC" w:hint="cs"/>
          <w:sz w:val="28"/>
          <w:cs/>
          <w:lang w:val="en-GB"/>
        </w:rPr>
        <w:t>ตามรูปข้างล่าง</w:t>
      </w:r>
    </w:p>
    <w:p w:rsidR="001B68C2" w:rsidRDefault="00A95063" w:rsidP="001B68C2">
      <w:pPr>
        <w:pStyle w:val="a3"/>
        <w:jc w:val="center"/>
        <w:rPr>
          <w:rFonts w:ascii="AngsanaUPC" w:hAnsi="AngsanaUPC" w:cs="AngsanaUPC"/>
          <w:sz w:val="28"/>
        </w:rPr>
      </w:pPr>
      <w:r>
        <w:rPr>
          <w:rFonts w:ascii="AngsanaUPC" w:hAnsi="AngsanaUPC" w:cs="AngsanaUPC"/>
          <w:noProof/>
          <w:sz w:val="28"/>
        </w:rPr>
        <w:pict>
          <v:rect id="_x0000_s1026" style="position:absolute;left:0;text-align:left;margin-left:131.55pt;margin-top:94.3pt;width:56.4pt;height:7.15pt;z-index:251658240" filled="f" strokecolor="red"/>
        </w:pict>
      </w:r>
      <w:r w:rsidR="001B68C2">
        <w:rPr>
          <w:rFonts w:ascii="AngsanaUPC" w:hAnsi="AngsanaUPC" w:cs="AngsanaUPC" w:hint="cs"/>
          <w:noProof/>
          <w:sz w:val="28"/>
        </w:rPr>
        <w:drawing>
          <wp:inline distT="0" distB="0" distL="0" distR="0">
            <wp:extent cx="4047093" cy="324000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7093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7768" w:rsidRDefault="002D7768" w:rsidP="001B68C2">
      <w:pPr>
        <w:pStyle w:val="a3"/>
        <w:jc w:val="center"/>
        <w:rPr>
          <w:rFonts w:ascii="AngsanaUPC" w:hAnsi="AngsanaUPC" w:cs="AngsanaUPC"/>
          <w:sz w:val="28"/>
          <w:cs/>
        </w:rPr>
      </w:pPr>
      <w:r>
        <w:rPr>
          <w:rFonts w:ascii="AngsanaUPC" w:hAnsi="AngsanaUPC" w:cs="AngsanaUPC" w:hint="cs"/>
          <w:sz w:val="28"/>
          <w:cs/>
        </w:rPr>
        <w:t>(รูปที่ 1 )</w:t>
      </w:r>
    </w:p>
    <w:p w:rsidR="001B68C2" w:rsidRDefault="001B68C2" w:rsidP="00440DC5">
      <w:pPr>
        <w:pStyle w:val="a3"/>
        <w:spacing w:line="240" w:lineRule="auto"/>
        <w:rPr>
          <w:rFonts w:ascii="AngsanaUPC" w:hAnsi="AngsanaUPC" w:cs="AngsanaUPC"/>
          <w:sz w:val="28"/>
          <w:lang w:val="en-GB"/>
        </w:rPr>
      </w:pPr>
      <w:r>
        <w:rPr>
          <w:rFonts w:ascii="AngsanaUPC" w:hAnsi="AngsanaUPC" w:cs="AngsanaUPC" w:hint="cs"/>
          <w:sz w:val="28"/>
          <w:cs/>
        </w:rPr>
        <w:t xml:space="preserve">แล้วเลือกข้อ 1 เพื่อสร้าง </w:t>
      </w:r>
      <w:r>
        <w:rPr>
          <w:rFonts w:ascii="AngsanaUPC" w:hAnsi="AngsanaUPC" w:cs="AngsanaUPC"/>
          <w:sz w:val="28"/>
          <w:lang w:val="en-GB"/>
        </w:rPr>
        <w:t xml:space="preserve">Field </w:t>
      </w:r>
      <w:r>
        <w:rPr>
          <w:rFonts w:ascii="AngsanaUPC" w:hAnsi="AngsanaUPC" w:cs="AngsanaUPC" w:hint="cs"/>
          <w:sz w:val="28"/>
          <w:cs/>
          <w:lang w:val="en-GB"/>
        </w:rPr>
        <w:t>เพิ่มในฐานข้อมูล</w:t>
      </w:r>
      <w:r w:rsidR="00F827CD">
        <w:rPr>
          <w:rFonts w:ascii="AngsanaUPC" w:hAnsi="AngsanaUPC" w:cs="AngsanaUPC" w:hint="cs"/>
          <w:sz w:val="28"/>
          <w:cs/>
          <w:lang w:val="en-GB"/>
        </w:rPr>
        <w:t xml:space="preserve"> แล้วเข้าอีกครั้งเลือกหัวข้อ 2 เพื่อเช็คว่าฐานข้อมูลเพิ่มตารางเพิ่มไหม</w:t>
      </w:r>
    </w:p>
    <w:p w:rsidR="00F827CD" w:rsidRDefault="00F827CD" w:rsidP="00440DC5">
      <w:pPr>
        <w:pStyle w:val="a3"/>
        <w:numPr>
          <w:ilvl w:val="0"/>
          <w:numId w:val="1"/>
        </w:numPr>
        <w:spacing w:after="0" w:line="240" w:lineRule="auto"/>
        <w:rPr>
          <w:rFonts w:ascii="AngsanaUPC" w:hAnsi="AngsanaUPC" w:cs="AngsanaUPC"/>
          <w:sz w:val="28"/>
          <w:lang w:val="en-GB"/>
        </w:rPr>
      </w:pPr>
      <w:r w:rsidRPr="00727BFC">
        <w:rPr>
          <w:rFonts w:ascii="AngsanaUPC" w:hAnsi="AngsanaUPC" w:cs="AngsanaUPC" w:hint="cs"/>
          <w:color w:val="FF0000"/>
          <w:sz w:val="28"/>
          <w:cs/>
          <w:lang w:val="en-GB"/>
        </w:rPr>
        <w:t>ในการใช้งานเรื่องการชำระทั้งเงินสดและเงินโอนในบิลเดียวกัน</w:t>
      </w:r>
      <w:r>
        <w:rPr>
          <w:rFonts w:ascii="AngsanaUPC" w:hAnsi="AngsanaUPC" w:cs="AngsanaUPC" w:hint="cs"/>
          <w:sz w:val="28"/>
          <w:cs/>
          <w:lang w:val="en-GB"/>
        </w:rPr>
        <w:t xml:space="preserve"> </w:t>
      </w:r>
      <w:r w:rsidR="003C3BEF">
        <w:rPr>
          <w:rFonts w:ascii="AngsanaUPC" w:hAnsi="AngsanaUPC" w:cs="AngsanaUPC" w:hint="cs"/>
          <w:sz w:val="28"/>
          <w:cs/>
          <w:lang w:val="en-GB"/>
        </w:rPr>
        <w:t>ให้ทำงานเหมือนปกติ แต่ในขั้นตอนการชำระเงิน ให้เลือกเป็นเงินสด แล้วค่อยคีย์ว่า จะชำระเงินสดเท่าไร และเงินโอนเท่าไร</w:t>
      </w:r>
    </w:p>
    <w:p w:rsidR="003C3BEF" w:rsidRDefault="003C3BEF" w:rsidP="00440DC5">
      <w:pPr>
        <w:pStyle w:val="a3"/>
        <w:numPr>
          <w:ilvl w:val="0"/>
          <w:numId w:val="1"/>
        </w:numPr>
        <w:spacing w:line="240" w:lineRule="auto"/>
        <w:rPr>
          <w:rFonts w:ascii="AngsanaUPC" w:hAnsi="AngsanaUPC" w:cs="AngsanaUPC"/>
          <w:sz w:val="28"/>
          <w:lang w:val="en-GB"/>
        </w:rPr>
      </w:pPr>
      <w:r w:rsidRPr="00727BFC">
        <w:rPr>
          <w:rFonts w:ascii="AngsanaUPC" w:hAnsi="AngsanaUPC" w:cs="AngsanaUPC" w:hint="cs"/>
          <w:color w:val="FF0000"/>
          <w:sz w:val="28"/>
          <w:cs/>
          <w:lang w:val="en-GB"/>
        </w:rPr>
        <w:t xml:space="preserve">ในส่วนของเงินมัดจำหน้า </w:t>
      </w:r>
      <w:r w:rsidRPr="00727BFC">
        <w:rPr>
          <w:rFonts w:ascii="AngsanaUPC" w:hAnsi="AngsanaUPC" w:cs="AngsanaUPC"/>
          <w:color w:val="FF0000"/>
          <w:sz w:val="28"/>
          <w:lang w:val="en-GB"/>
        </w:rPr>
        <w:t>POS</w:t>
      </w:r>
      <w:r>
        <w:rPr>
          <w:rFonts w:ascii="AngsanaUPC" w:hAnsi="AngsanaUPC" w:cs="AngsanaUPC"/>
          <w:sz w:val="28"/>
          <w:lang w:val="en-GB"/>
        </w:rPr>
        <w:t xml:space="preserve"> </w:t>
      </w:r>
      <w:r>
        <w:rPr>
          <w:rFonts w:ascii="AngsanaUPC" w:hAnsi="AngsanaUPC" w:cs="AngsanaUPC" w:hint="cs"/>
          <w:sz w:val="28"/>
          <w:cs/>
          <w:lang w:val="en-GB"/>
        </w:rPr>
        <w:t>หลังจากเปิดบิลใหม่แล้วให้ไปเพิ่มลูกค้า สร้างลูกค้าและกำหนดวงเงินเครดิตให้เพียงพอกับสินค้าที่เขาจะซื้อ โดยต้องให้วงเงินที่กำหนด โชว์ในช่องคงเหลือด้วย ไม่เช่นนั้นจะใช้วงเงินไม่ได้</w:t>
      </w:r>
      <w:r w:rsidR="00297D8C">
        <w:rPr>
          <w:rFonts w:ascii="AngsanaUPC" w:hAnsi="AngsanaUPC" w:cs="AngsanaUPC" w:hint="cs"/>
          <w:sz w:val="28"/>
          <w:cs/>
          <w:lang w:val="en-GB"/>
        </w:rPr>
        <w:t xml:space="preserve"> แล้วก็คีย์ขายปกติ เพียงแต่ตอนรับมัดจำให้เลือกเป็นชำระเงินสด </w:t>
      </w:r>
      <w:r w:rsidR="00727BFC">
        <w:rPr>
          <w:rFonts w:ascii="AngsanaUPC" w:hAnsi="AngsanaUPC" w:cs="AngsanaUPC" w:hint="cs"/>
          <w:sz w:val="28"/>
          <w:cs/>
          <w:lang w:val="en-GB"/>
        </w:rPr>
        <w:t>แล้วค่อยคีย์จำนวนเงินที่รับมัดจำว่าเป็นเงินสดหรือเงินโอน แล้วเมื่อถึงเวลานัดรับสินค้ามาจ่ายส่วนที่เหลือ</w:t>
      </w:r>
      <w:r w:rsidR="00727BFC">
        <w:rPr>
          <w:rFonts w:ascii="AngsanaUPC" w:hAnsi="AngsanaUPC" w:cs="AngsanaUPC"/>
          <w:sz w:val="28"/>
          <w:lang w:val="en-GB"/>
        </w:rPr>
        <w:t xml:space="preserve"> </w:t>
      </w:r>
      <w:r w:rsidR="00727BFC">
        <w:rPr>
          <w:rFonts w:ascii="AngsanaUPC" w:hAnsi="AngsanaUPC" w:cs="AngsanaUPC" w:hint="cs"/>
          <w:sz w:val="28"/>
          <w:cs/>
          <w:lang w:val="en-GB"/>
        </w:rPr>
        <w:t xml:space="preserve">ให้เข้าหน้าขาย </w:t>
      </w:r>
      <w:r w:rsidR="00727BFC">
        <w:rPr>
          <w:rFonts w:ascii="AngsanaUPC" w:hAnsi="AngsanaUPC" w:cs="AngsanaUPC"/>
          <w:sz w:val="28"/>
          <w:lang w:val="en-GB"/>
        </w:rPr>
        <w:t xml:space="preserve">POS </w:t>
      </w:r>
      <w:r w:rsidR="00727BFC">
        <w:rPr>
          <w:rFonts w:ascii="AngsanaUPC" w:hAnsi="AngsanaUPC" w:cs="AngsanaUPC" w:hint="cs"/>
          <w:sz w:val="28"/>
          <w:cs/>
          <w:lang w:val="en-GB"/>
        </w:rPr>
        <w:t>ปกติแล้วเลือก หัวข้อ 2 แสดงและพิมพ์เอกสาร เลือกหัวข้อ 2.12 สืบค้นบิลที่รับเงินมัดจำ ( บิลค้างชำระ ) เลือกบิลที่ต้องการ</w:t>
      </w:r>
      <w:r w:rsidR="00727BFC">
        <w:rPr>
          <w:rFonts w:ascii="AngsanaUPC" w:hAnsi="AngsanaUPC" w:cs="AngsanaUPC" w:hint="cs"/>
          <w:sz w:val="28"/>
          <w:cs/>
        </w:rPr>
        <w:t>รับชำระ หลังจากแสดงรายละเอียดบิลขึ้นมาแล้ว ให้ไปที่ หัวข้อ 2 แสดงและพิมพ์เอกสารเลือก 2.13</w:t>
      </w:r>
      <w:r w:rsidR="00727BFC">
        <w:rPr>
          <w:rFonts w:ascii="AngsanaUPC" w:hAnsi="AngsanaUPC" w:cs="AngsanaUPC"/>
          <w:sz w:val="28"/>
          <w:lang w:val="en-GB"/>
        </w:rPr>
        <w:t xml:space="preserve"> </w:t>
      </w:r>
      <w:r w:rsidR="00727BFC">
        <w:rPr>
          <w:rFonts w:ascii="AngsanaUPC" w:hAnsi="AngsanaUPC" w:cs="AngsanaUPC" w:hint="cs"/>
          <w:sz w:val="28"/>
          <w:cs/>
          <w:lang w:val="en-GB"/>
        </w:rPr>
        <w:t>ชำระเงินบิล ที่รับเงินมัดจำ ( บิลค้างชำระ )</w:t>
      </w:r>
      <w:r w:rsidR="00440DC5">
        <w:rPr>
          <w:rFonts w:ascii="AngsanaUPC" w:hAnsi="AngsanaUPC" w:cs="AngsanaUPC" w:hint="cs"/>
          <w:sz w:val="28"/>
          <w:cs/>
          <w:lang w:val="en-GB"/>
        </w:rPr>
        <w:t xml:space="preserve"> ซึ่ง</w:t>
      </w:r>
      <w:r w:rsidR="005900BE">
        <w:rPr>
          <w:rFonts w:ascii="AngsanaUPC" w:hAnsi="AngsanaUPC" w:cs="AngsanaUPC" w:hint="cs"/>
          <w:sz w:val="28"/>
          <w:cs/>
          <w:lang w:val="en-GB"/>
        </w:rPr>
        <w:t xml:space="preserve">ถ้าเราเข้ารหัสพนักงานทั่วไปไม่ใช่ผู้ดูแลระบบ </w:t>
      </w:r>
      <w:r w:rsidR="002D7768">
        <w:rPr>
          <w:rFonts w:ascii="AngsanaUPC" w:hAnsi="AngsanaUPC" w:cs="AngsanaUPC" w:hint="cs"/>
          <w:sz w:val="28"/>
          <w:cs/>
          <w:lang w:val="en-GB"/>
        </w:rPr>
        <w:t xml:space="preserve">จะถาม </w:t>
      </w:r>
      <w:r w:rsidR="002D7768">
        <w:rPr>
          <w:rFonts w:ascii="AngsanaUPC" w:hAnsi="AngsanaUPC" w:cs="AngsanaUPC"/>
          <w:sz w:val="28"/>
          <w:lang w:val="en-GB"/>
        </w:rPr>
        <w:t xml:space="preserve">ID </w:t>
      </w:r>
      <w:r w:rsidR="002D7768">
        <w:rPr>
          <w:rFonts w:ascii="AngsanaUPC" w:hAnsi="AngsanaUPC" w:cs="AngsanaUPC" w:hint="cs"/>
          <w:sz w:val="28"/>
          <w:cs/>
          <w:lang w:val="en-GB"/>
        </w:rPr>
        <w:t xml:space="preserve">และ </w:t>
      </w:r>
      <w:r w:rsidR="002D7768">
        <w:rPr>
          <w:rFonts w:ascii="AngsanaUPC" w:hAnsi="AngsanaUPC" w:cs="AngsanaUPC"/>
          <w:sz w:val="28"/>
          <w:lang w:val="en-GB"/>
        </w:rPr>
        <w:t xml:space="preserve">Password </w:t>
      </w:r>
      <w:r w:rsidR="002D7768">
        <w:rPr>
          <w:rFonts w:ascii="AngsanaUPC" w:hAnsi="AngsanaUPC" w:cs="AngsanaUPC" w:hint="cs"/>
          <w:sz w:val="28"/>
          <w:cs/>
        </w:rPr>
        <w:t xml:space="preserve">ซึ่งให้พนักงานใส่รหัส </w:t>
      </w:r>
      <w:r w:rsidR="002D7768">
        <w:rPr>
          <w:rFonts w:ascii="AngsanaUPC" w:hAnsi="AngsanaUPC" w:cs="AngsanaUPC"/>
          <w:sz w:val="28"/>
          <w:lang w:val="en-GB"/>
        </w:rPr>
        <w:t xml:space="preserve">ID </w:t>
      </w:r>
      <w:r w:rsidR="002D7768">
        <w:rPr>
          <w:rFonts w:ascii="AngsanaUPC" w:hAnsi="AngsanaUPC" w:cs="AngsanaUPC" w:hint="cs"/>
          <w:sz w:val="28"/>
          <w:cs/>
        </w:rPr>
        <w:t xml:space="preserve">และ </w:t>
      </w:r>
      <w:r w:rsidR="002D7768">
        <w:rPr>
          <w:rFonts w:ascii="AngsanaUPC" w:hAnsi="AngsanaUPC" w:cs="AngsanaUPC"/>
          <w:sz w:val="28"/>
          <w:lang w:val="en-GB"/>
        </w:rPr>
        <w:t xml:space="preserve">Password </w:t>
      </w:r>
      <w:r w:rsidR="002D7768">
        <w:rPr>
          <w:rFonts w:ascii="AngsanaUPC" w:hAnsi="AngsanaUPC" w:cs="AngsanaUPC" w:hint="cs"/>
          <w:sz w:val="28"/>
          <w:cs/>
        </w:rPr>
        <w:t xml:space="preserve">ของพนักงานทั่วไปได้เลยไม่ต้องใส่ รหัส </w:t>
      </w:r>
      <w:r w:rsidR="002D7768">
        <w:rPr>
          <w:rFonts w:ascii="AngsanaUPC" w:hAnsi="AngsanaUPC" w:cs="AngsanaUPC"/>
          <w:sz w:val="28"/>
          <w:lang w:val="en-GB"/>
        </w:rPr>
        <w:t xml:space="preserve">ID </w:t>
      </w:r>
      <w:r w:rsidR="002D7768">
        <w:rPr>
          <w:rFonts w:ascii="AngsanaUPC" w:hAnsi="AngsanaUPC" w:cs="AngsanaUPC" w:hint="cs"/>
          <w:sz w:val="28"/>
          <w:cs/>
          <w:lang w:val="en-GB"/>
        </w:rPr>
        <w:t xml:space="preserve">และ </w:t>
      </w:r>
      <w:r w:rsidR="002D7768">
        <w:rPr>
          <w:rFonts w:ascii="AngsanaUPC" w:hAnsi="AngsanaUPC" w:cs="AngsanaUPC"/>
          <w:sz w:val="28"/>
          <w:lang w:val="en-GB"/>
        </w:rPr>
        <w:t xml:space="preserve">Password </w:t>
      </w:r>
      <w:r w:rsidR="002D7768">
        <w:rPr>
          <w:rFonts w:ascii="AngsanaUPC" w:hAnsi="AngsanaUPC" w:cs="AngsanaUPC" w:hint="cs"/>
          <w:sz w:val="28"/>
          <w:cs/>
          <w:lang w:val="en-GB"/>
        </w:rPr>
        <w:t xml:space="preserve"> ของผู้ดูแลระบบ ดังรูปที่3  </w:t>
      </w:r>
      <w:r w:rsidR="00440DC5">
        <w:rPr>
          <w:rFonts w:ascii="AngsanaUPC" w:hAnsi="AngsanaUPC" w:cs="AngsanaUPC" w:hint="cs"/>
          <w:sz w:val="28"/>
          <w:cs/>
          <w:lang w:val="en-GB"/>
        </w:rPr>
        <w:t>ยอดที่ชำระ จะเป็นยอดเงินสดหรือเงินโอน ของวันนั้น</w:t>
      </w:r>
      <w:r w:rsidR="00440DC5">
        <w:rPr>
          <w:rFonts w:ascii="AngsanaUPC" w:hAnsi="AngsanaUPC" w:cs="AngsanaUPC"/>
          <w:sz w:val="28"/>
          <w:lang w:val="en-GB"/>
        </w:rPr>
        <w:t xml:space="preserve"> </w:t>
      </w:r>
      <w:r w:rsidR="00440DC5">
        <w:rPr>
          <w:rFonts w:ascii="AngsanaUPC" w:hAnsi="AngsanaUPC" w:cs="AngsanaUPC" w:hint="cs"/>
          <w:sz w:val="28"/>
          <w:cs/>
          <w:lang w:val="en-GB"/>
        </w:rPr>
        <w:t>( ยอดของวันที่มัดจำ หรือยอดวันที่มารับสินค้าชำระเงินคงค้างมัดจำ )</w:t>
      </w:r>
    </w:p>
    <w:p w:rsidR="00727BFC" w:rsidRDefault="00A95063" w:rsidP="00440DC5">
      <w:pPr>
        <w:pStyle w:val="a3"/>
        <w:jc w:val="center"/>
        <w:rPr>
          <w:rFonts w:ascii="AngsanaUPC" w:hAnsi="AngsanaUPC" w:cs="AngsanaUPC"/>
          <w:sz w:val="28"/>
          <w:lang w:val="en-GB"/>
        </w:rPr>
      </w:pPr>
      <w:r>
        <w:rPr>
          <w:rFonts w:ascii="AngsanaUPC" w:hAnsi="AngsanaUPC" w:cs="AngsanaUPC"/>
          <w:noProof/>
          <w:sz w:val="28"/>
        </w:rPr>
        <w:lastRenderedPageBreak/>
        <w:pict>
          <v:rect id="_x0000_s1028" style="position:absolute;left:0;text-align:left;margin-left:160.25pt;margin-top:69.45pt;width:56.2pt;height:7.5pt;z-index:251660288" filled="f" strokecolor="red"/>
        </w:pict>
      </w:r>
      <w:r>
        <w:rPr>
          <w:rFonts w:ascii="AngsanaUPC" w:hAnsi="AngsanaUPC" w:cs="AngsanaUPC"/>
          <w:noProof/>
          <w:sz w:val="28"/>
        </w:rPr>
        <w:pict>
          <v:rect id="_x0000_s1030" style="position:absolute;left:0;text-align:left;margin-left:160.25pt;margin-top:76.95pt;width:56.2pt;height:7.15pt;z-index:251661312" filled="f" strokecolor="#0070c0"/>
        </w:pict>
      </w:r>
      <w:r w:rsidR="00727BFC">
        <w:rPr>
          <w:rFonts w:ascii="AngsanaUPC" w:hAnsi="AngsanaUPC" w:cs="AngsanaUPC" w:hint="cs"/>
          <w:noProof/>
          <w:sz w:val="28"/>
        </w:rPr>
        <w:drawing>
          <wp:inline distT="0" distB="0" distL="0" distR="0">
            <wp:extent cx="4047994" cy="3240000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799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7912" w:rsidRDefault="002D7768" w:rsidP="002D7768">
      <w:pPr>
        <w:pStyle w:val="a3"/>
        <w:jc w:val="center"/>
        <w:rPr>
          <w:rFonts w:ascii="AngsanaUPC" w:hAnsi="AngsanaUPC" w:cs="AngsanaUPC"/>
          <w:sz w:val="28"/>
          <w:lang w:val="en-GB"/>
        </w:rPr>
      </w:pPr>
      <w:r>
        <w:rPr>
          <w:rFonts w:ascii="AngsanaUPC" w:hAnsi="AngsanaUPC" w:cs="AngsanaUPC" w:hint="cs"/>
          <w:sz w:val="28"/>
          <w:cs/>
          <w:lang w:val="en-GB"/>
        </w:rPr>
        <w:t>( รูปที่ 2 )</w:t>
      </w:r>
    </w:p>
    <w:p w:rsidR="002D7768" w:rsidRDefault="002D7768" w:rsidP="002D7768">
      <w:pPr>
        <w:pStyle w:val="a3"/>
        <w:jc w:val="center"/>
        <w:rPr>
          <w:rFonts w:ascii="AngsanaUPC" w:hAnsi="AngsanaUPC" w:cs="AngsanaUPC"/>
          <w:sz w:val="28"/>
          <w:lang w:val="en-GB"/>
        </w:rPr>
      </w:pPr>
      <w:r>
        <w:rPr>
          <w:rFonts w:ascii="AngsanaUPC" w:hAnsi="AngsanaUPC" w:cs="AngsanaUPC"/>
          <w:noProof/>
          <w:sz w:val="28"/>
        </w:rPr>
        <w:drawing>
          <wp:inline distT="0" distB="0" distL="0" distR="0">
            <wp:extent cx="4049066" cy="3240000"/>
            <wp:effectExtent l="19050" t="0" r="8584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9066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7768" w:rsidRPr="002D7768" w:rsidRDefault="002D7768" w:rsidP="002D7768">
      <w:pPr>
        <w:pStyle w:val="a3"/>
        <w:jc w:val="center"/>
        <w:rPr>
          <w:rFonts w:ascii="AngsanaUPC" w:hAnsi="AngsanaUPC" w:cs="AngsanaUPC"/>
          <w:sz w:val="28"/>
          <w:cs/>
        </w:rPr>
      </w:pPr>
      <w:r>
        <w:rPr>
          <w:rFonts w:ascii="AngsanaUPC" w:hAnsi="AngsanaUPC" w:cs="AngsanaUPC" w:hint="cs"/>
          <w:sz w:val="28"/>
          <w:cs/>
        </w:rPr>
        <w:t>( รูป3 )</w:t>
      </w:r>
    </w:p>
    <w:p w:rsidR="00440DC5" w:rsidRDefault="00440DC5" w:rsidP="00440DC5">
      <w:pPr>
        <w:pStyle w:val="a3"/>
        <w:jc w:val="center"/>
        <w:rPr>
          <w:rFonts w:ascii="AngsanaUPC" w:hAnsi="AngsanaUPC" w:cs="AngsanaUPC"/>
          <w:sz w:val="28"/>
          <w:lang w:val="en-GB"/>
        </w:rPr>
      </w:pPr>
    </w:p>
    <w:p w:rsidR="00DF1CAF" w:rsidRDefault="00440DC5" w:rsidP="00DF1CAF">
      <w:pPr>
        <w:pStyle w:val="a3"/>
        <w:numPr>
          <w:ilvl w:val="0"/>
          <w:numId w:val="1"/>
        </w:numPr>
        <w:rPr>
          <w:rFonts w:ascii="AngsanaUPC" w:hAnsi="AngsanaUPC" w:cs="AngsanaUPC"/>
          <w:sz w:val="28"/>
          <w:lang w:val="en-GB"/>
        </w:rPr>
      </w:pPr>
      <w:r>
        <w:rPr>
          <w:rFonts w:ascii="AngsanaUPC" w:hAnsi="AngsanaUPC" w:cs="AngsanaUPC" w:hint="cs"/>
          <w:sz w:val="28"/>
          <w:cs/>
        </w:rPr>
        <w:t>ในส่วนการเบิกเงินสดออกจากลิ้นชักหน้าร้านเพื่อไปจ่ายค่าใช้จ่ายอื่นๆ เช่น ค่าส่งสินค้า</w:t>
      </w:r>
      <w:proofErr w:type="spellStart"/>
      <w:r>
        <w:rPr>
          <w:rFonts w:ascii="AngsanaUPC" w:hAnsi="AngsanaUPC" w:cs="AngsanaUPC" w:hint="cs"/>
          <w:sz w:val="28"/>
          <w:cs/>
        </w:rPr>
        <w:t>เคอ</w:t>
      </w:r>
      <w:proofErr w:type="spellEnd"/>
      <w:r>
        <w:rPr>
          <w:rFonts w:ascii="AngsanaUPC" w:hAnsi="AngsanaUPC" w:cs="AngsanaUPC" w:hint="cs"/>
          <w:sz w:val="28"/>
          <w:cs/>
        </w:rPr>
        <w:t>รี่ ค่า</w:t>
      </w:r>
      <w:proofErr w:type="spellStart"/>
      <w:r>
        <w:rPr>
          <w:rFonts w:ascii="AngsanaUPC" w:hAnsi="AngsanaUPC" w:cs="AngsanaUPC" w:hint="cs"/>
          <w:sz w:val="28"/>
          <w:cs/>
        </w:rPr>
        <w:t>แกร็ป</w:t>
      </w:r>
      <w:proofErr w:type="spellEnd"/>
      <w:r>
        <w:rPr>
          <w:rFonts w:ascii="AngsanaUPC" w:hAnsi="AngsanaUPC" w:cs="AngsanaUPC" w:hint="cs"/>
          <w:sz w:val="28"/>
          <w:cs/>
        </w:rPr>
        <w:t xml:space="preserve"> โดยการทำงานเราต้องไปสร้างรายการที่หัวข้อทะเบียนสินค้าก่อน</w:t>
      </w:r>
      <w:r w:rsidR="00DF1CAF">
        <w:rPr>
          <w:rFonts w:ascii="AngsanaUPC" w:hAnsi="AngsanaUPC" w:cs="AngsanaUPC" w:hint="cs"/>
          <w:sz w:val="28"/>
          <w:cs/>
        </w:rPr>
        <w:t xml:space="preserve"> โดนให้สินค้านั้นอยู่ในหมวด 900 ที่เป็นค่าใช้จ่าย ( สินค้าจะได้ไม่มีสต็อก )</w:t>
      </w:r>
    </w:p>
    <w:p w:rsidR="00DF1CAF" w:rsidRPr="00DF1CAF" w:rsidRDefault="00DF1CAF" w:rsidP="00DF1CAF">
      <w:pPr>
        <w:pStyle w:val="a3"/>
        <w:rPr>
          <w:rFonts w:ascii="AngsanaUPC" w:hAnsi="AngsanaUPC" w:cs="AngsanaUPC"/>
          <w:sz w:val="28"/>
          <w:cs/>
          <w:lang w:val="en-GB"/>
        </w:rPr>
      </w:pPr>
      <w:r>
        <w:rPr>
          <w:rFonts w:ascii="AngsanaUPC" w:hAnsi="AngsanaUPC" w:cs="AngsanaUPC" w:hint="cs"/>
          <w:sz w:val="28"/>
          <w:cs/>
        </w:rPr>
        <w:t xml:space="preserve">โดยเข้าโปรแกรม </w:t>
      </w:r>
      <w:proofErr w:type="gramStart"/>
      <w:r>
        <w:rPr>
          <w:rFonts w:ascii="AngsanaUPC" w:hAnsi="AngsanaUPC" w:cs="AngsanaUPC"/>
          <w:sz w:val="28"/>
          <w:lang w:val="en-GB"/>
        </w:rPr>
        <w:t xml:space="preserve">POS </w:t>
      </w:r>
      <w:r>
        <w:rPr>
          <w:rFonts w:ascii="AngsanaUPC" w:hAnsi="AngsanaUPC" w:cs="AngsanaUPC" w:hint="cs"/>
          <w:sz w:val="28"/>
          <w:cs/>
        </w:rPr>
        <w:t>ให้อยู่หน้าแรกยังไม่ต้องเข้าหน้าขาย แล้วไปที่ข้อ 1.</w:t>
      </w:r>
      <w:proofErr w:type="gramEnd"/>
      <w:r>
        <w:rPr>
          <w:rFonts w:ascii="AngsanaUPC" w:hAnsi="AngsanaUPC" w:cs="AngsanaUPC" w:hint="cs"/>
          <w:sz w:val="28"/>
          <w:cs/>
        </w:rPr>
        <w:t xml:space="preserve"> ระบบงานขายหน้าร้าน แล้วเลือก 1.9 ใบเบิกจ่ายเงินพิเศษ (</w:t>
      </w:r>
      <w:r>
        <w:rPr>
          <w:rFonts w:ascii="AngsanaUPC" w:hAnsi="AngsanaUPC" w:cs="AngsanaUPC"/>
          <w:sz w:val="28"/>
          <w:lang w:val="en-GB"/>
        </w:rPr>
        <w:t xml:space="preserve"> </w:t>
      </w:r>
      <w:proofErr w:type="gramStart"/>
      <w:r>
        <w:rPr>
          <w:rFonts w:ascii="AngsanaUPC" w:hAnsi="AngsanaUPC" w:cs="AngsanaUPC"/>
          <w:sz w:val="28"/>
          <w:lang w:val="en-GB"/>
        </w:rPr>
        <w:t>CN :</w:t>
      </w:r>
      <w:proofErr w:type="gramEnd"/>
      <w:r>
        <w:rPr>
          <w:rFonts w:ascii="AngsanaUPC" w:hAnsi="AngsanaUPC" w:cs="AngsanaUPC"/>
          <w:sz w:val="28"/>
          <w:lang w:val="en-GB"/>
        </w:rPr>
        <w:t xml:space="preserve"> Credit Note )</w:t>
      </w:r>
      <w:r>
        <w:rPr>
          <w:rFonts w:ascii="AngsanaUPC" w:hAnsi="AngsanaUPC" w:cs="AngsanaUPC" w:hint="cs"/>
          <w:sz w:val="28"/>
          <w:cs/>
          <w:lang w:val="en-GB"/>
        </w:rPr>
        <w:t xml:space="preserve"> ตามรูปข้างล่าง</w:t>
      </w:r>
      <w:r w:rsidR="00195C74">
        <w:rPr>
          <w:rFonts w:ascii="AngsanaUPC" w:hAnsi="AngsanaUPC" w:cs="AngsanaUPC" w:hint="cs"/>
          <w:sz w:val="28"/>
          <w:cs/>
          <w:lang w:val="en-GB"/>
        </w:rPr>
        <w:t xml:space="preserve"> แล้วคีย์เปิดบิลเหมือนปกติ </w:t>
      </w:r>
    </w:p>
    <w:p w:rsidR="00DF1CAF" w:rsidRDefault="00A95063" w:rsidP="00DF1CAF">
      <w:pPr>
        <w:pStyle w:val="a3"/>
        <w:jc w:val="center"/>
        <w:rPr>
          <w:rFonts w:ascii="AngsanaUPC" w:hAnsi="AngsanaUPC" w:cs="AngsanaUPC"/>
          <w:sz w:val="28"/>
          <w:lang w:val="en-GB"/>
        </w:rPr>
      </w:pPr>
      <w:r>
        <w:rPr>
          <w:rFonts w:ascii="AngsanaUPC" w:hAnsi="AngsanaUPC" w:cs="AngsanaUPC"/>
          <w:noProof/>
          <w:sz w:val="28"/>
        </w:rPr>
        <w:lastRenderedPageBreak/>
        <w:pict>
          <v:rect id="_x0000_s1027" style="position:absolute;left:0;text-align:left;margin-left:161.5pt;margin-top:77.25pt;width:101.8pt;height:11.95pt;z-index:251659264" filled="f" strokecolor="#7030a0"/>
        </w:pict>
      </w:r>
      <w:r w:rsidR="00DF1CAF">
        <w:rPr>
          <w:rFonts w:ascii="AngsanaUPC" w:hAnsi="AngsanaUPC" w:cs="AngsanaUPC"/>
          <w:noProof/>
          <w:sz w:val="28"/>
        </w:rPr>
        <w:drawing>
          <wp:inline distT="0" distB="0" distL="0" distR="0">
            <wp:extent cx="3504593" cy="2510231"/>
            <wp:effectExtent l="19050" t="0" r="607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4408" t="27447" r="24353" b="26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4593" cy="2510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CAF" w:rsidRDefault="001A77DB" w:rsidP="001A77DB">
      <w:pPr>
        <w:pStyle w:val="a3"/>
        <w:jc w:val="center"/>
        <w:rPr>
          <w:rFonts w:ascii="AngsanaUPC" w:hAnsi="AngsanaUPC" w:cs="AngsanaUPC"/>
          <w:sz w:val="28"/>
          <w:lang w:val="en-GB"/>
        </w:rPr>
      </w:pPr>
      <w:r>
        <w:rPr>
          <w:rFonts w:ascii="AngsanaUPC" w:hAnsi="AngsanaUPC" w:cs="AngsanaUPC" w:hint="cs"/>
          <w:sz w:val="28"/>
          <w:cs/>
          <w:lang w:val="en-GB"/>
        </w:rPr>
        <w:t>( รูป4  )</w:t>
      </w:r>
    </w:p>
    <w:p w:rsidR="001A77DB" w:rsidRPr="00480BD7" w:rsidRDefault="00195C74" w:rsidP="001A77DB">
      <w:pPr>
        <w:pStyle w:val="a3"/>
        <w:rPr>
          <w:rFonts w:ascii="AngsanaUPC" w:hAnsi="AngsanaUPC" w:cs="AngsanaUPC"/>
          <w:b/>
          <w:bCs/>
          <w:color w:val="0070C0"/>
          <w:sz w:val="28"/>
          <w:u w:val="single"/>
          <w:lang w:val="en-GB"/>
        </w:rPr>
      </w:pPr>
      <w:r w:rsidRPr="00480BD7">
        <w:rPr>
          <w:rFonts w:ascii="AngsanaUPC" w:hAnsi="AngsanaUPC" w:cs="AngsanaUPC" w:hint="cs"/>
          <w:b/>
          <w:bCs/>
          <w:color w:val="0070C0"/>
          <w:sz w:val="28"/>
          <w:u w:val="single"/>
          <w:cs/>
          <w:lang w:val="en-GB"/>
        </w:rPr>
        <w:t xml:space="preserve">การดูรายงานประจำวันในหน้า </w:t>
      </w:r>
      <w:r w:rsidRPr="00480BD7">
        <w:rPr>
          <w:rFonts w:ascii="AngsanaUPC" w:hAnsi="AngsanaUPC" w:cs="AngsanaUPC"/>
          <w:b/>
          <w:bCs/>
          <w:color w:val="0070C0"/>
          <w:sz w:val="28"/>
          <w:u w:val="single"/>
          <w:lang w:val="en-GB"/>
        </w:rPr>
        <w:t xml:space="preserve">POS </w:t>
      </w:r>
    </w:p>
    <w:p w:rsidR="00195C74" w:rsidRDefault="00195C74" w:rsidP="00195C74">
      <w:pPr>
        <w:pStyle w:val="a3"/>
        <w:numPr>
          <w:ilvl w:val="0"/>
          <w:numId w:val="1"/>
        </w:numPr>
        <w:rPr>
          <w:rFonts w:ascii="AngsanaUPC" w:hAnsi="AngsanaUPC" w:cs="AngsanaUPC"/>
          <w:sz w:val="28"/>
          <w:lang w:val="en-GB"/>
        </w:rPr>
      </w:pPr>
      <w:r>
        <w:rPr>
          <w:rFonts w:ascii="AngsanaUPC" w:hAnsi="AngsanaUPC" w:cs="AngsanaUPC" w:hint="cs"/>
          <w:sz w:val="28"/>
          <w:cs/>
          <w:lang w:val="en-GB"/>
        </w:rPr>
        <w:t xml:space="preserve">ในการดูรายงานขายประจำวันให้เลือกวันที่ให้เรียบร้อยก่อน แล้วค่อยกดรายบิลเพื่อให้โชว์ก่อนพิมพ์ขึ้นมา แล้วค่อยไปที่ปฏิบัติการเลือก 1.3 สรุปรายงานขายรายบิล ( รวมยอดชำระบิลมัดจำ </w:t>
      </w:r>
      <w:r>
        <w:rPr>
          <w:rFonts w:ascii="AngsanaUPC" w:hAnsi="AngsanaUPC" w:cs="AngsanaUPC"/>
          <w:sz w:val="28"/>
          <w:lang w:val="en-GB"/>
        </w:rPr>
        <w:t xml:space="preserve">: 08/2025 </w:t>
      </w:r>
      <w:r>
        <w:rPr>
          <w:rFonts w:ascii="AngsanaUPC" w:hAnsi="AngsanaUPC" w:cs="AngsanaUPC" w:hint="cs"/>
          <w:sz w:val="28"/>
          <w:cs/>
          <w:lang w:val="en-GB"/>
        </w:rPr>
        <w:t xml:space="preserve">) </w:t>
      </w:r>
      <w:r w:rsidR="00FC6195">
        <w:rPr>
          <w:rFonts w:ascii="AngsanaUPC" w:hAnsi="AngsanaUPC" w:cs="AngsanaUPC" w:hint="cs"/>
          <w:sz w:val="28"/>
          <w:cs/>
          <w:lang w:val="en-GB"/>
        </w:rPr>
        <w:t>จะมีรายการค่าใช้จ่ายหักเงินสดจะปรากฏโชว์แล้วกอ ก่อนพิมพ์ได้</w:t>
      </w:r>
    </w:p>
    <w:p w:rsidR="00FC6195" w:rsidRDefault="00FC6195" w:rsidP="00FC6195">
      <w:pPr>
        <w:pStyle w:val="a3"/>
        <w:jc w:val="center"/>
        <w:rPr>
          <w:rFonts w:ascii="AngsanaUPC" w:hAnsi="AngsanaUPC" w:cs="AngsanaUPC"/>
          <w:sz w:val="28"/>
          <w:lang w:val="en-GB"/>
        </w:rPr>
      </w:pPr>
      <w:r>
        <w:rPr>
          <w:rFonts w:ascii="AngsanaUPC" w:hAnsi="AngsanaUPC" w:cs="AngsanaUPC" w:hint="cs"/>
          <w:noProof/>
          <w:sz w:val="28"/>
        </w:rPr>
        <w:drawing>
          <wp:inline distT="0" distB="0" distL="0" distR="0">
            <wp:extent cx="5400000" cy="4320000"/>
            <wp:effectExtent l="19050" t="0" r="0" b="0"/>
            <wp:docPr id="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3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6195" w:rsidRPr="00195C74" w:rsidRDefault="00FC6195" w:rsidP="00FC6195">
      <w:pPr>
        <w:pStyle w:val="a3"/>
        <w:rPr>
          <w:rFonts w:ascii="AngsanaUPC" w:hAnsi="AngsanaUPC" w:cs="AngsanaUPC"/>
          <w:sz w:val="28"/>
          <w:cs/>
          <w:lang w:val="en-GB"/>
        </w:rPr>
      </w:pPr>
      <w:r>
        <w:rPr>
          <w:rFonts w:ascii="AngsanaUPC" w:hAnsi="AngsanaUPC" w:cs="AngsanaUPC" w:hint="cs"/>
          <w:noProof/>
          <w:sz w:val="28"/>
        </w:rPr>
        <w:lastRenderedPageBreak/>
        <w:drawing>
          <wp:inline distT="0" distB="0" distL="0" distR="0">
            <wp:extent cx="6840220" cy="5472176"/>
            <wp:effectExtent l="1905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5472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C6195" w:rsidRPr="00195C74" w:rsidSect="00440DC5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ngsanaUPC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91076D"/>
    <w:multiLevelType w:val="hybridMultilevel"/>
    <w:tmpl w:val="D012CFFC"/>
    <w:lvl w:ilvl="0" w:tplc="0300761E">
      <w:numFmt w:val="bullet"/>
      <w:lvlText w:val="-"/>
      <w:lvlJc w:val="left"/>
      <w:pPr>
        <w:ind w:left="720" w:hanging="360"/>
      </w:pPr>
      <w:rPr>
        <w:rFonts w:ascii="AngsanaUPC" w:eastAsiaTheme="minorHAnsi" w:hAnsi="AngsanaUPC" w:cs="AngsanaUP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20"/>
  <w:characterSpacingControl w:val="doNotCompress"/>
  <w:compat>
    <w:applyBreakingRules/>
  </w:compat>
  <w:rsids>
    <w:rsidRoot w:val="001B68C2"/>
    <w:rsid w:val="00195C74"/>
    <w:rsid w:val="001A77DB"/>
    <w:rsid w:val="001B68C2"/>
    <w:rsid w:val="00297D8C"/>
    <w:rsid w:val="002D7768"/>
    <w:rsid w:val="00361EE4"/>
    <w:rsid w:val="003C3BEF"/>
    <w:rsid w:val="003E7912"/>
    <w:rsid w:val="00440DC5"/>
    <w:rsid w:val="00480BD7"/>
    <w:rsid w:val="005900BE"/>
    <w:rsid w:val="00727BFC"/>
    <w:rsid w:val="0076208D"/>
    <w:rsid w:val="00A95063"/>
    <w:rsid w:val="00BF35B4"/>
    <w:rsid w:val="00D45F33"/>
    <w:rsid w:val="00D51023"/>
    <w:rsid w:val="00DF1CAF"/>
    <w:rsid w:val="00F827CD"/>
    <w:rsid w:val="00FC179F"/>
    <w:rsid w:val="00FC61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fillcolor="none" strokecolor="red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5F3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B68C2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1B68C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1B68C2"/>
    <w:rPr>
      <w:rFonts w:ascii="Tahoma" w:hAnsi="Tahoma" w:cs="Angsana New"/>
      <w:sz w:val="1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574</TotalTime>
  <Pages>1</Pages>
  <Words>334</Words>
  <Characters>1910</Characters>
  <Application>Microsoft Office Word</Application>
  <DocSecurity>0</DocSecurity>
  <Lines>15</Lines>
  <Paragraphs>4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</dc:creator>
  <cp:lastModifiedBy>TA</cp:lastModifiedBy>
  <cp:revision>7</cp:revision>
  <dcterms:created xsi:type="dcterms:W3CDTF">2025-08-11T03:11:00Z</dcterms:created>
  <dcterms:modified xsi:type="dcterms:W3CDTF">2025-08-14T11:16:00Z</dcterms:modified>
</cp:coreProperties>
</file>